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В акимат 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г. ____________________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от __________________________,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проживающего по адресу: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г.__________, ул. ______________, д. ____, кв. ____,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тел. +7 _________________.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Прошу Вас разъяснить ситуацию с люком, расположенным на проезжей части по адресу: г. ________, ул. __________________,  на расстоянии ____ метров от пересечения ____________ и ________ (фото прилагается).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__ __________ 201___ года около __:___ в результате попадания в данный люк колеса </w:t>
      </w:r>
      <w:r w:rsidDel="00000000" w:rsidR="00000000" w:rsidRPr="00000000">
        <w:rPr>
          <w:rtl w:val="0"/>
        </w:rPr>
        <w:t xml:space="preserve">моего</w:t>
      </w:r>
      <w:r w:rsidDel="00000000" w:rsidR="00000000" w:rsidRPr="00000000">
        <w:rPr>
          <w:rtl w:val="0"/>
        </w:rPr>
        <w:t xml:space="preserve"> автомобиля ___________________ _______ года выпуска, госномер </w:t>
      </w:r>
      <w:r w:rsidDel="00000000" w:rsidR="00000000" w:rsidRPr="00000000">
        <w:rPr>
          <w:rtl w:val="0"/>
        </w:rPr>
        <w:t xml:space="preserve">______________, принадлежащий</w:t>
      </w:r>
      <w:r w:rsidDel="00000000" w:rsidR="00000000" w:rsidRPr="00000000">
        <w:rPr>
          <w:rtl w:val="0"/>
        </w:rPr>
        <w:t xml:space="preserve"> мне</w:t>
      </w:r>
      <w:r w:rsidDel="00000000" w:rsidR="00000000" w:rsidRPr="00000000">
        <w:rPr>
          <w:rtl w:val="0"/>
        </w:rPr>
        <w:t xml:space="preserve"> на основании СРТС _______________,</w:t>
      </w:r>
      <w:r w:rsidDel="00000000" w:rsidR="00000000" w:rsidRPr="00000000">
        <w:rPr>
          <w:rtl w:val="0"/>
        </w:rPr>
        <w:t xml:space="preserve"> моя </w:t>
      </w:r>
      <w:r w:rsidDel="00000000" w:rsidR="00000000" w:rsidRPr="00000000">
        <w:rPr>
          <w:rtl w:val="0"/>
        </w:rPr>
        <w:t xml:space="preserve">машина получила повреждения. Данный факт был зафиксирован вызванным на место происшествия нарядом дорожной полиции.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Согласно</w:t>
      </w:r>
      <w:r w:rsidDel="00000000" w:rsidR="00000000" w:rsidRPr="00000000">
        <w:rPr>
          <w:rtl w:val="0"/>
        </w:rPr>
        <w:t xml:space="preserve"> подпункту 1 пункта 2 статьи 17 закона</w:t>
      </w:r>
      <w:r w:rsidDel="00000000" w:rsidR="00000000" w:rsidRPr="00000000">
        <w:rPr>
          <w:rtl w:val="0"/>
        </w:rPr>
        <w:t xml:space="preserve"> "О дорожном движении" </w:t>
      </w:r>
      <w:r w:rsidDel="00000000" w:rsidR="00000000" w:rsidRPr="00000000">
        <w:rPr>
          <w:rtl w:val="0"/>
        </w:rPr>
        <w:t xml:space="preserve">и закону</w:t>
      </w:r>
      <w:r w:rsidDel="00000000" w:rsidR="00000000" w:rsidRPr="00000000">
        <w:rPr>
          <w:rtl w:val="0"/>
        </w:rPr>
        <w:t xml:space="preserve">  "О местном государственном управлении и самоуправлении в Республике Казахстан",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местные акиматы обеспечивают безопасность дорожного движения на соответствующей территории. На основании вышеизложенного прошу Вас пояснить, под юрисдикцию какого органа подпадает указанный люк.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Ответ прошу предоставить письменно и выслать мне по адресу: г. _____________, ул. ____________, д. ____, кв. ____.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Заранее благодарен.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